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30"/>
          <w:sz w:val="24"/>
          <w:szCs w:val="24"/>
          <w:shd w:val="clear" w:fill="FFFFFF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30"/>
          <w:sz w:val="24"/>
          <w:szCs w:val="24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30"/>
          <w:sz w:val="32"/>
          <w:szCs w:val="32"/>
          <w:shd w:val="clear" w:fill="FFFFFF"/>
          <w:lang w:eastAsia="zh-CN"/>
        </w:rPr>
        <w:t>罗庄区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疾病预防控制中心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30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公开招聘非在编工作人员报名登记表</w:t>
      </w:r>
    </w:p>
    <w:tbl>
      <w:tblPr>
        <w:tblStyle w:val="3"/>
        <w:tblpPr w:leftFromText="180" w:rightFromText="180" w:vertAnchor="page" w:horzAnchor="page" w:tblpXSpec="center" w:tblpY="4593"/>
        <w:tblOverlap w:val="never"/>
        <w:tblW w:w="792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0"/>
        <w:gridCol w:w="1095"/>
        <w:gridCol w:w="960"/>
        <w:gridCol w:w="735"/>
        <w:gridCol w:w="210"/>
        <w:gridCol w:w="855"/>
        <w:gridCol w:w="990"/>
        <w:gridCol w:w="666"/>
        <w:gridCol w:w="10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0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毕业院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校及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专业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16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毕业时间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学历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手机号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5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得执业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资格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情况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exact"/>
          <w:jc w:val="center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学习工作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简历</w:t>
            </w:r>
          </w:p>
        </w:tc>
        <w:tc>
          <w:tcPr>
            <w:tcW w:w="652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  <w:tc>
          <w:tcPr>
            <w:tcW w:w="6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30"/>
          <w:sz w:val="24"/>
          <w:szCs w:val="24"/>
          <w:shd w:val="clear" w:fill="FFFFFF"/>
        </w:rPr>
      </w:pPr>
    </w:p>
    <w:sectPr>
      <w:pgSz w:w="11906" w:h="16838"/>
      <w:pgMar w:top="1701" w:right="1587" w:bottom="162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84DDA"/>
    <w:rsid w:val="72E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1</TotalTime>
  <ScaleCrop>false</ScaleCrop>
  <LinksUpToDate>false</LinksUpToDate>
  <CharactersWithSpaces>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2022-03-15T07:13:00Z</dcterms:created>
  <dc:creator>Administrator</dc:creator>
  <cp:lastModifiedBy>阿璋</cp:lastModifiedBy>
  <dcterms:modified xsi:type="dcterms:W3CDTF">2022-03-15T08:18:05Z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7A26BDE6329A48E58F2C6304FB82D8A1</vt:lpwstr>
  </property>
</Properties>
</file>